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:rsidR="005B2A77" w:rsidRDefault="005B2A7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FD082B" w:rsidRPr="00B475CD" w:rsidRDefault="00507125" w:rsidP="00507125">
      <w:pPr>
        <w:ind w:right="2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FD082B" w:rsidRPr="00B475CD">
        <w:rPr>
          <w:b/>
          <w:bCs/>
          <w:color w:val="000000"/>
          <w:sz w:val="28"/>
          <w:szCs w:val="28"/>
        </w:rPr>
        <w:t xml:space="preserve">Приложение </w:t>
      </w:r>
      <w:r>
        <w:rPr>
          <w:b/>
          <w:bCs/>
          <w:color w:val="000000"/>
          <w:sz w:val="28"/>
          <w:szCs w:val="28"/>
        </w:rPr>
        <w:t xml:space="preserve">№ </w:t>
      </w:r>
      <w:r w:rsidR="00FD082B" w:rsidRPr="00B475CD">
        <w:rPr>
          <w:b/>
          <w:bCs/>
          <w:color w:val="000000"/>
          <w:sz w:val="28"/>
          <w:szCs w:val="28"/>
        </w:rPr>
        <w:t>1</w:t>
      </w:r>
    </w:p>
    <w:p w:rsidR="00FD082B" w:rsidRDefault="00FD082B" w:rsidP="00FD082B">
      <w:pPr>
        <w:ind w:right="-285"/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FD082B" w:rsidRPr="0000546D" w:rsidTr="00EC4388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FD082B" w:rsidRPr="0000546D" w:rsidRDefault="00FD082B" w:rsidP="00EC4388">
            <w:pPr>
              <w:keepNext/>
              <w:widowControl w:val="0"/>
              <w:spacing w:before="283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00546D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Извещение</w:t>
            </w:r>
          </w:p>
          <w:p w:rsidR="00FD082B" w:rsidRPr="0000546D" w:rsidRDefault="00FD082B" w:rsidP="00EC4388">
            <w:pPr>
              <w:keepNext/>
              <w:widowControl w:val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D082B" w:rsidRPr="0000546D" w:rsidRDefault="00FD082B" w:rsidP="00EC4388">
            <w:pPr>
              <w:widowControl w:val="0"/>
              <w:suppressLineNumbers/>
              <w:jc w:val="right"/>
              <w:rPr>
                <w:rFonts w:ascii="Liberation Sans" w:hAnsi="Liberation Sans" w:cs="Mangal" w:hint="eastAsia"/>
                <w:kern w:val="1"/>
                <w:sz w:val="10"/>
                <w:lang w:eastAsia="zh-CN" w:bidi="hi-IN"/>
              </w:rPr>
            </w:pPr>
            <w:r w:rsidRPr="0000546D">
              <w:rPr>
                <w:rFonts w:ascii="Liberation Sans" w:hAnsi="Liberation Sans" w:cs="Mangal"/>
                <w:i/>
                <w:iCs/>
                <w:kern w:val="1"/>
                <w:sz w:val="10"/>
                <w:lang w:eastAsia="zh-CN" w:bidi="hi-IN"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D082B" w:rsidRPr="0000546D" w:rsidTr="00EC438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ОФСОО «Федерация КУДО России»</w:t>
                  </w:r>
                </w:p>
              </w:tc>
            </w:tr>
            <w:tr w:rsidR="00FD082B" w:rsidRPr="0000546D" w:rsidTr="00EC438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6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ФИЛИАЛ «Центральный» БАНКА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(БИК)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992BC7" w:rsidRDefault="00992BC7" w:rsidP="00992BC7">
                  <w:pPr>
                    <w:keepNext/>
                    <w:widowControl w:val="0"/>
                    <w:suppressAutoHyphens w:val="0"/>
                    <w:spacing w:after="43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92BC7" w:rsidRPr="00992BC7" w:rsidRDefault="00992BC7" w:rsidP="00992BC7">
                  <w:pPr>
                    <w:keepNext/>
                    <w:widowControl w:val="0"/>
                    <w:suppressAutoHyphens w:val="0"/>
                    <w:spacing w:after="43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BC7"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  <w:t>Оказание услуг населению в сфере физической культуры и спорта, участие</w:t>
                  </w:r>
                </w:p>
                <w:p w:rsidR="00FD082B" w:rsidRPr="00992BC7" w:rsidRDefault="00992BC7" w:rsidP="00992BC7">
                  <w:pPr>
                    <w:keepNext/>
                    <w:widowControl w:val="0"/>
                    <w:tabs>
                      <w:tab w:val="num" w:pos="432"/>
                    </w:tabs>
                    <w:ind w:left="432" w:hanging="432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proofErr w:type="gramStart"/>
                  <w:r w:rsidRPr="00992BC7"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992BC7"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  <w:t xml:space="preserve"> открытой тренировке по кудо 29.01.2023 г. г. Москва без НДС ФИО Участника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3F433F" w:rsidP="003F433F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2500</w:t>
                  </w:r>
                  <w:r w:rsidR="00FD082B"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3F433F" w:rsidP="00EC4388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2500</w:t>
                  </w:r>
                  <w:r w:rsidR="00FD082B"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FD082B" w:rsidRPr="0000546D" w:rsidRDefault="00FD082B" w:rsidP="00EC4388">
            <w:pPr>
              <w:widowControl w:val="0"/>
              <w:suppressLineNumbers/>
              <w:rPr>
                <w:rFonts w:ascii="Liberation Serif" w:hAnsi="Liberation Serif" w:cs="Mangal" w:hint="eastAsia"/>
                <w:kern w:val="1"/>
                <w:lang w:eastAsia="zh-CN" w:bidi="hi-IN"/>
              </w:rPr>
            </w:pPr>
          </w:p>
        </w:tc>
      </w:tr>
      <w:tr w:rsidR="00FD082B" w:rsidRPr="0000546D" w:rsidTr="00EC4388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82B" w:rsidRPr="0000546D" w:rsidRDefault="00FD082B" w:rsidP="00EC4388">
            <w:pPr>
              <w:keepNext/>
              <w:widowControl w:val="0"/>
              <w:spacing w:after="567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00546D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D082B" w:rsidRPr="0000546D" w:rsidRDefault="00FD082B" w:rsidP="00EC4388">
            <w:pPr>
              <w:widowControl w:val="0"/>
              <w:rPr>
                <w:rFonts w:ascii="Liberation Serif" w:hAnsi="Liberation Serif" w:cs="Mangal" w:hint="eastAsia"/>
                <w:kern w:val="1"/>
                <w:lang w:eastAsia="zh-CN" w:bidi="hi-IN"/>
              </w:rPr>
            </w:pPr>
          </w:p>
        </w:tc>
      </w:tr>
      <w:tr w:rsidR="00FD082B" w:rsidRPr="0000546D" w:rsidTr="00EC4388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FD082B" w:rsidRPr="0000546D" w:rsidRDefault="00FD082B" w:rsidP="00EC4388">
            <w:pPr>
              <w:keepNext/>
              <w:widowControl w:val="0"/>
              <w:spacing w:after="34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00546D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Квитанция</w:t>
            </w:r>
          </w:p>
          <w:p w:rsidR="00FD082B" w:rsidRPr="0000546D" w:rsidRDefault="00FD082B" w:rsidP="00EC4388">
            <w:pPr>
              <w:keepNext/>
              <w:widowControl w:val="0"/>
              <w:spacing w:after="454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00546D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D082B" w:rsidRPr="0000546D" w:rsidTr="00EC438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ОФСОО «Федерация КУДО России»</w:t>
                  </w:r>
                </w:p>
              </w:tc>
            </w:tr>
            <w:tr w:rsidR="00FD082B" w:rsidRPr="0000546D" w:rsidTr="00EC438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 xml:space="preserve"> 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6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ФИЛИАЛ «Центральный» БАНКА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(БИК)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D082B" w:rsidRPr="0000546D" w:rsidRDefault="00FD082B" w:rsidP="00EC4388">
                  <w:pPr>
                    <w:widowControl w:val="0"/>
                    <w:suppressLineNumbers/>
                    <w:tabs>
                      <w:tab w:val="right" w:leader="dot" w:pos="9638"/>
                    </w:tabs>
                    <w:jc w:val="center"/>
                    <w:rPr>
                      <w:rFonts w:ascii="Liberation Sans" w:hAnsi="Liberation Sans" w:cs="Mangal" w:hint="eastAsia"/>
                      <w:kern w:val="1"/>
                      <w:sz w:val="16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992BC7" w:rsidRDefault="00992BC7" w:rsidP="00992BC7">
                  <w:pPr>
                    <w:keepNext/>
                    <w:widowControl w:val="0"/>
                    <w:suppressAutoHyphens w:val="0"/>
                    <w:spacing w:after="43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92BC7" w:rsidRPr="00992BC7" w:rsidRDefault="00992BC7" w:rsidP="00992BC7">
                  <w:pPr>
                    <w:keepNext/>
                    <w:widowControl w:val="0"/>
                    <w:suppressAutoHyphens w:val="0"/>
                    <w:spacing w:after="43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BC7"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  <w:t>Оказание услуг населению в сфере физической культуры и спорта, участие</w:t>
                  </w:r>
                </w:p>
                <w:p w:rsidR="00FD082B" w:rsidRPr="0000546D" w:rsidRDefault="00992BC7" w:rsidP="00992BC7">
                  <w:pPr>
                    <w:keepNext/>
                    <w:widowControl w:val="0"/>
                    <w:tabs>
                      <w:tab w:val="num" w:pos="432"/>
                    </w:tabs>
                    <w:ind w:left="432" w:hanging="432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proofErr w:type="gramStart"/>
                  <w:r w:rsidRPr="00992BC7"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992BC7">
                    <w:rPr>
                      <w:rFonts w:ascii="Liberation Sans" w:eastAsia="Liberation Sans" w:hAnsi="Liberation Sans" w:cs="Liberation Sans"/>
                      <w:color w:val="000000"/>
                      <w:sz w:val="16"/>
                      <w:szCs w:val="16"/>
                      <w:lang w:eastAsia="ru-RU"/>
                    </w:rPr>
                    <w:t xml:space="preserve"> открытой тренировке по кудо 29.01.2023 г. г. Москва без НДС ФИО Участника</w:t>
                  </w:r>
                  <w:r w:rsidRPr="0000546D"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D082B" w:rsidRPr="0000546D" w:rsidRDefault="00FD082B" w:rsidP="00EC4388">
                  <w:pPr>
                    <w:widowControl w:val="0"/>
                    <w:suppressLineNumbers/>
                    <w:jc w:val="center"/>
                    <w:rPr>
                      <w:rFonts w:ascii="Liberation Sans" w:hAnsi="Liberation Sans" w:cs="Mangal" w:hint="eastAsia"/>
                      <w:kern w:val="1"/>
                      <w:sz w:val="10"/>
                      <w:lang w:eastAsia="zh-CN" w:bidi="hi-IN"/>
                    </w:rPr>
                  </w:pPr>
                  <w:r w:rsidRPr="0000546D">
                    <w:rPr>
                      <w:rFonts w:ascii="Liberation Sans" w:hAnsi="Liberation Sans" w:cs="Mangal"/>
                      <w:kern w:val="1"/>
                      <w:sz w:val="10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992BC7" w:rsidP="003F433F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</w:t>
                  </w:r>
                  <w:r w:rsidR="003F433F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500</w:t>
                  </w:r>
                  <w:r w:rsidR="00FD082B"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992BC7" w:rsidP="003F433F">
                  <w:pPr>
                    <w:keepNext/>
                    <w:widowControl w:val="0"/>
                    <w:tabs>
                      <w:tab w:val="num" w:pos="432"/>
                    </w:tabs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</w:t>
                  </w:r>
                  <w:r w:rsidR="003F433F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500</w:t>
                  </w:r>
                  <w:r w:rsidR="00FD082B"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D082B" w:rsidRPr="0000546D" w:rsidTr="00EC43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0546D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D082B" w:rsidRPr="0000546D" w:rsidRDefault="00FD082B" w:rsidP="00EC4388">
                  <w:pPr>
                    <w:keepNext/>
                    <w:widowControl w:val="0"/>
                    <w:tabs>
                      <w:tab w:val="num" w:pos="432"/>
                    </w:tabs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FD082B" w:rsidRPr="0000546D" w:rsidRDefault="00FD082B" w:rsidP="00EC4388">
            <w:pPr>
              <w:widowControl w:val="0"/>
              <w:suppressLineNumbers/>
              <w:rPr>
                <w:rFonts w:ascii="Liberation Serif" w:hAnsi="Liberation Serif" w:cs="Mangal" w:hint="eastAsia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FD082B" w:rsidRPr="00C91C44" w:rsidRDefault="00FD082B" w:rsidP="00FD082B">
      <w:pPr>
        <w:ind w:right="-285"/>
        <w:jc w:val="center"/>
        <w:rPr>
          <w:b/>
          <w:bCs/>
          <w:color w:val="000000"/>
          <w:sz w:val="28"/>
          <w:szCs w:val="28"/>
        </w:rPr>
      </w:pPr>
    </w:p>
    <w:p w:rsidR="00FD082B" w:rsidRDefault="00FD082B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992BC7" w:rsidRDefault="00992BC7" w:rsidP="00FD082B">
      <w:pPr>
        <w:ind w:right="282"/>
        <w:jc w:val="right"/>
        <w:rPr>
          <w:b/>
          <w:color w:val="000000"/>
          <w:sz w:val="28"/>
          <w:szCs w:val="28"/>
        </w:rPr>
      </w:pPr>
    </w:p>
    <w:p w:rsidR="00507125" w:rsidRDefault="00507125" w:rsidP="009346CF">
      <w:pPr>
        <w:ind w:right="282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507125" w:rsidSect="00507125"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1">
    <w:nsid w:val="2AFF40E0"/>
    <w:multiLevelType w:val="multilevel"/>
    <w:tmpl w:val="432EB6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DD76BE"/>
    <w:multiLevelType w:val="multilevel"/>
    <w:tmpl w:val="4AC4C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>
    <w:nsid w:val="6FE85C01"/>
    <w:multiLevelType w:val="multilevel"/>
    <w:tmpl w:val="AE52F48E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7"/>
    <w:rsid w:val="000439FF"/>
    <w:rsid w:val="00104858"/>
    <w:rsid w:val="001326C7"/>
    <w:rsid w:val="001F1248"/>
    <w:rsid w:val="002E3CE8"/>
    <w:rsid w:val="00363441"/>
    <w:rsid w:val="003F433F"/>
    <w:rsid w:val="004158A5"/>
    <w:rsid w:val="00482050"/>
    <w:rsid w:val="00507125"/>
    <w:rsid w:val="00572C23"/>
    <w:rsid w:val="0058052E"/>
    <w:rsid w:val="005B2A77"/>
    <w:rsid w:val="00623622"/>
    <w:rsid w:val="006D0FB8"/>
    <w:rsid w:val="00902622"/>
    <w:rsid w:val="009310A6"/>
    <w:rsid w:val="009346CF"/>
    <w:rsid w:val="00992BC7"/>
    <w:rsid w:val="009B6AE4"/>
    <w:rsid w:val="00A9752D"/>
    <w:rsid w:val="00BB2595"/>
    <w:rsid w:val="00BF653C"/>
    <w:rsid w:val="00D65BA8"/>
    <w:rsid w:val="00EC6BDE"/>
    <w:rsid w:val="00EE2C00"/>
    <w:rsid w:val="00F75CD0"/>
    <w:rsid w:val="00FD082B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41E09-4F75-4551-A59E-2D6CF8E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36D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rsid w:val="001326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rsid w:val="001326C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D36D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1326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32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326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D50C9D"/>
    <w:pPr>
      <w:ind w:left="720"/>
      <w:contextualSpacing/>
    </w:pPr>
  </w:style>
  <w:style w:type="character" w:styleId="a5">
    <w:name w:val="Strong"/>
    <w:basedOn w:val="a0"/>
    <w:uiPriority w:val="22"/>
    <w:qFormat/>
    <w:rsid w:val="00857E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3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C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B4F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BB4F3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0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6D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4D36D2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aa">
    <w:name w:val="Body Text"/>
    <w:basedOn w:val="a"/>
    <w:link w:val="ab"/>
    <w:rsid w:val="004D36D2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4D36D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styleId="ac">
    <w:name w:val="Body Text Indent"/>
    <w:basedOn w:val="a"/>
    <w:link w:val="ad"/>
    <w:rsid w:val="004D36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D36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rsid w:val="001326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326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326C7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rsid w:val="001326C7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2">
    <w:basedOn w:val="TableNormal"/>
    <w:rsid w:val="001326C7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sid w:val="001326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326C7"/>
    <w:rPr>
      <w:rFonts w:eastAsia="SimSun"/>
      <w:sz w:val="20"/>
      <w:szCs w:val="20"/>
      <w:lang w:eastAsia="ar-SA"/>
    </w:rPr>
  </w:style>
  <w:style w:type="character" w:styleId="af5">
    <w:name w:val="annotation reference"/>
    <w:basedOn w:val="a0"/>
    <w:uiPriority w:val="99"/>
    <w:semiHidden/>
    <w:unhideWhenUsed/>
    <w:rsid w:val="001326C7"/>
    <w:rPr>
      <w:sz w:val="16"/>
      <w:szCs w:val="16"/>
    </w:rPr>
  </w:style>
  <w:style w:type="character" w:styleId="af6">
    <w:name w:val="Hyperlink"/>
    <w:rsid w:val="0057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iCjtm09EH4v5KVFjvwdjl1CIw==">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2022-09-07T07:35:00Z</cp:lastPrinted>
  <dcterms:created xsi:type="dcterms:W3CDTF">2022-12-28T08:41:00Z</dcterms:created>
  <dcterms:modified xsi:type="dcterms:W3CDTF">2022-12-28T08:41:00Z</dcterms:modified>
</cp:coreProperties>
</file>